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6063" w14:textId="17C52A73" w:rsidR="001F32D8" w:rsidRDefault="00000000"/>
    <w:p w14:paraId="01FA2FFC" w14:textId="760F7E7B" w:rsidR="00B72386" w:rsidRDefault="00B72386"/>
    <w:p w14:paraId="6F8A50A2" w14:textId="6A34072C" w:rsidR="00B72386" w:rsidRPr="00B72386" w:rsidRDefault="00B72386" w:rsidP="00B723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</w:pPr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Postup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darovania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2 % z daní v roku 2022</w:t>
      </w:r>
    </w:p>
    <w:p w14:paraId="69041AA5" w14:textId="77777777" w:rsidR="00B72386" w:rsidRPr="00B72386" w:rsidRDefault="00B72386" w:rsidP="00B7238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</w:p>
    <w:p w14:paraId="2844545C" w14:textId="41E675A5" w:rsidR="00B72386" w:rsidRPr="00B72386" w:rsidRDefault="00B72386" w:rsidP="00B7238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Do 15.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januára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2022 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Notárska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komora SR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zverejnila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zoznam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prijímateľov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gram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2%</w:t>
      </w:r>
      <w:proofErr w:type="gram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z dane</w:t>
      </w:r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V tomto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zozname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sa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nachádzajú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všetky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organizácie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ktoré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splnili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podmienky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a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zaradili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sa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tak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medzi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oprávnené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organizácie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uchádzajúce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sa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o </w:t>
      </w:r>
      <w:proofErr w:type="gram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2%</w:t>
      </w:r>
      <w:proofErr w:type="gram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z dane fyzických a právnických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osôb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. V tomto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zozname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sa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aj v tomto roku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nachádza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aj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naša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nezisková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organizácia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Senior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Nitrianske Rudno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n.o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.</w:t>
      </w:r>
    </w:p>
    <w:p w14:paraId="60650A7D" w14:textId="77777777" w:rsidR="00B72386" w:rsidRPr="00B72386" w:rsidRDefault="00B72386" w:rsidP="00B72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Ak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ste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zamestnanec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a daňové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priznanie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za vás robí Váš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zamestnávateľ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do 15.02.2022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požiadajte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zamestnávateľa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vykonanie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ročného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zúčtovania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zaplatených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preddavkov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na daň.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Zamestnávateľ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 povinný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vystaviť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účely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poukázania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gram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2%</w:t>
      </w:r>
      <w:proofErr w:type="gram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zaplatenej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dane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tlačivo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 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Potvrdenie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o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zaplatení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dane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zo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 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závislej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činnosti.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 Na tomto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potvrdení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dôležitý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dátum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zaplatenia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dane a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potrebné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vypočítať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2 % (3 %)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zaplatenej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dane (to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maximálna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suma,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ktorú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 možné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venovať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minimálne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však 3,00 €) Toto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potvrdenie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sa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prikladá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k 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Vyhláseniu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o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preukázaní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podielu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zaplatenej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 xml:space="preserve"> dane.</w:t>
      </w:r>
    </w:p>
    <w:p w14:paraId="1F5038AD" w14:textId="77777777" w:rsidR="00B72386" w:rsidRPr="00B72386" w:rsidRDefault="00B72386" w:rsidP="00B72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Oba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tieto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formuláre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potrebné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zaslať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najneskôr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 </w:t>
      </w:r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do 02.05.2022 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na Daňový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úrad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mieste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vášho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bydliska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.</w:t>
      </w:r>
    </w:p>
    <w:p w14:paraId="4C940A0C" w14:textId="77777777" w:rsidR="00B72386" w:rsidRPr="00B72386" w:rsidRDefault="00B72386" w:rsidP="00B72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Ak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ste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fyzická osoba,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ktorá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si daňové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priznanie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>podáva</w:t>
      </w:r>
      <w:proofErr w:type="spellEnd"/>
      <w:r w:rsidRPr="00B7238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sama</w:t>
      </w:r>
    </w:p>
    <w:p w14:paraId="665243B3" w14:textId="77777777" w:rsidR="00B72386" w:rsidRPr="00B72386" w:rsidRDefault="00B72386" w:rsidP="00B7238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Vyplňte si daňové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priznanie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FO typ A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alebo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B.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Vypočítate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si 2 % (3 %)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zaplatenej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dane z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primov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fyzickej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osoby, to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maximálna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suma,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ktorú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môžete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venovať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minimálne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však 3,00 €.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Túto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sumu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môžete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venovať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iba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jednej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organizácii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.</w:t>
      </w:r>
    </w:p>
    <w:p w14:paraId="7CFC25F5" w14:textId="77777777" w:rsidR="00B72386" w:rsidRPr="00B72386" w:rsidRDefault="00B72386" w:rsidP="00B72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Vyplnené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daňové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priznanie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doručíte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najneskôr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 </w:t>
      </w:r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do 02.05.2022 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na Daňový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úrad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mieste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vášho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bydliska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.</w:t>
      </w:r>
    </w:p>
    <w:p w14:paraId="70491279" w14:textId="77777777" w:rsidR="00B72386" w:rsidRPr="00B72386" w:rsidRDefault="00B72386" w:rsidP="00B72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Ak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ste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podnikateľ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alebo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firma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máte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možnosť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asignovať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2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percentá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z dane spolu s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podaním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daňového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priznania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. Právnické osoby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môžu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poukázať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gram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1,0%</w:t>
      </w:r>
      <w:proofErr w:type="gram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(2%) z dane aj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viacerým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prijímateľom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minimálna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výška v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prospech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jedného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prijímateľa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 8,00 €.</w:t>
      </w:r>
    </w:p>
    <w:p w14:paraId="3E56B081" w14:textId="77777777" w:rsidR="00B72386" w:rsidRPr="00B72386" w:rsidRDefault="00B72386" w:rsidP="00B72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Vyplnené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daňové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priznanie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doručíte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najneskôr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 </w:t>
      </w:r>
      <w:r w:rsidRPr="00B7238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cs-CZ"/>
        </w:rPr>
        <w:t>do 31.3.2022 </w:t>
      </w:r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na Daňový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úrad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mieste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vášho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sídla a do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tohto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termínu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potrebné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uhradiť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aj daň z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príjmov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.</w:t>
      </w:r>
    </w:p>
    <w:p w14:paraId="1EBE2B25" w14:textId="77777777" w:rsidR="00B72386" w:rsidRPr="00B72386" w:rsidRDefault="00B72386" w:rsidP="00B72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Ak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ste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boli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ste</w:t>
      </w:r>
      <w:proofErr w:type="spellEnd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v roku 2021 </w:t>
      </w:r>
      <w:proofErr w:type="spellStart"/>
      <w:r w:rsidRPr="00B723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dobrovoľníkom</w:t>
      </w:r>
      <w:proofErr w:type="spellEnd"/>
    </w:p>
    <w:p w14:paraId="0089DB99" w14:textId="77777777" w:rsidR="00B72386" w:rsidRPr="00B72386" w:rsidRDefault="00B72386" w:rsidP="00B72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</w:pP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lastRenderedPageBreak/>
        <w:t>Pred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tým, než vypíšete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potrebné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tlačivo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na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darovanie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gram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2%</w:t>
      </w:r>
      <w:proofErr w:type="gram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spočítajte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si svoje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dobrovoľnícke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hodiny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odrobené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v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minulom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roku -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ak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ich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je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viac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ako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40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hodín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,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môžete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venovať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</w:t>
      </w:r>
      <w:proofErr w:type="spellStart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>nie</w:t>
      </w:r>
      <w:proofErr w:type="spellEnd"/>
      <w:r w:rsidRPr="00B72386">
        <w:rPr>
          <w:rFonts w:ascii="Times New Roman" w:eastAsia="Times New Roman" w:hAnsi="Times New Roman" w:cs="Times New Roman"/>
          <w:color w:val="666666"/>
          <w:sz w:val="28"/>
          <w:szCs w:val="28"/>
          <w:lang w:eastAsia="cs-CZ"/>
        </w:rPr>
        <w:t xml:space="preserve"> 2% ale 3% z dane.</w:t>
      </w:r>
    </w:p>
    <w:p w14:paraId="4B742DC5" w14:textId="77777777" w:rsidR="00B72386" w:rsidRPr="00B72386" w:rsidRDefault="00B72386">
      <w:pPr>
        <w:rPr>
          <w:rFonts w:ascii="Times New Roman" w:hAnsi="Times New Roman" w:cs="Times New Roman"/>
          <w:sz w:val="28"/>
          <w:szCs w:val="28"/>
        </w:rPr>
      </w:pPr>
    </w:p>
    <w:sectPr w:rsidR="00B72386" w:rsidRPr="00B72386" w:rsidSect="006C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CAB"/>
    <w:multiLevelType w:val="multilevel"/>
    <w:tmpl w:val="3F7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829A5"/>
    <w:multiLevelType w:val="multilevel"/>
    <w:tmpl w:val="8E2E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A14168"/>
    <w:multiLevelType w:val="multilevel"/>
    <w:tmpl w:val="DADE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F14FB7"/>
    <w:multiLevelType w:val="multilevel"/>
    <w:tmpl w:val="E05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CD2FD7"/>
    <w:multiLevelType w:val="multilevel"/>
    <w:tmpl w:val="F706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CF0C59"/>
    <w:multiLevelType w:val="multilevel"/>
    <w:tmpl w:val="C650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220599">
    <w:abstractNumId w:val="2"/>
  </w:num>
  <w:num w:numId="2" w16cid:durableId="347174984">
    <w:abstractNumId w:val="1"/>
  </w:num>
  <w:num w:numId="3" w16cid:durableId="1080253895">
    <w:abstractNumId w:val="3"/>
  </w:num>
  <w:num w:numId="4" w16cid:durableId="1752434062">
    <w:abstractNumId w:val="0"/>
  </w:num>
  <w:num w:numId="5" w16cid:durableId="1364480131">
    <w:abstractNumId w:val="5"/>
  </w:num>
  <w:num w:numId="6" w16cid:durableId="1897353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6"/>
    <w:rsid w:val="00056742"/>
    <w:rsid w:val="00320196"/>
    <w:rsid w:val="006C4762"/>
    <w:rsid w:val="00B7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9A32"/>
  <w15:chartTrackingRefBased/>
  <w15:docId w15:val="{8505DD22-6767-4661-B991-FDA0C71A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7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2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Hanusová</dc:creator>
  <cp:keywords/>
  <dc:description/>
  <cp:lastModifiedBy>Táňa Hanusová</cp:lastModifiedBy>
  <cp:revision>1</cp:revision>
  <dcterms:created xsi:type="dcterms:W3CDTF">2022-12-08T17:19:00Z</dcterms:created>
  <dcterms:modified xsi:type="dcterms:W3CDTF">2022-12-08T17:22:00Z</dcterms:modified>
</cp:coreProperties>
</file>